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685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Георгия Михайловича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Style w:val="cat-UserDefinedgrp-2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10.01.2024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>регистрации (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18810586231024020718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24.10.2023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24.10.2023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ЦАФАП ГИБДД У</w:t>
      </w:r>
      <w:r>
        <w:rPr>
          <w:rFonts w:ascii="Times New Roman" w:eastAsia="Times New Roman" w:hAnsi="Times New Roman" w:cs="Times New Roman"/>
        </w:rPr>
        <w:t xml:space="preserve">МВД России по </w:t>
      </w:r>
      <w:r>
        <w:rPr>
          <w:rFonts w:ascii="Times New Roman" w:eastAsia="Times New Roman" w:hAnsi="Times New Roman" w:cs="Times New Roman"/>
        </w:rPr>
        <w:t>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18810586231024020718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05.11.2023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09.01.2024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№18810886240920021680 от 14.03.2024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18810586231024020718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24.10.2023</w:t>
      </w:r>
      <w:r>
        <w:rPr>
          <w:rFonts w:ascii="Times New Roman" w:eastAsia="Times New Roman" w:hAnsi="Times New Roman" w:cs="Times New Roman"/>
        </w:rPr>
        <w:t xml:space="preserve">, копией карточки учета транспортного средства; копией Выписки из ГИС ГМП по состоянию на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.03.2024,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15.01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Георгия Михайловича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0412365400725006852420185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